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20B8" w:rsidRPr="000A20D0" w:rsidRDefault="00C420B8" w:rsidP="00C420B8">
      <w:pPr>
        <w:ind w:firstLine="720"/>
        <w:jc w:val="center"/>
        <w:rPr>
          <w:rFonts w:ascii="Sylfaen" w:hAnsi="Sylfaen"/>
          <w:b/>
        </w:rPr>
      </w:pPr>
      <w:r w:rsidRPr="000A20D0">
        <w:rPr>
          <w:rFonts w:ascii="Sylfaen" w:hAnsi="Sylfaen"/>
          <w:b/>
          <w:lang w:val="ka-GE"/>
        </w:rPr>
        <w:t>ინფორმაცია</w:t>
      </w:r>
    </w:p>
    <w:p w:rsidR="00C420B8" w:rsidRPr="000A20D0" w:rsidRDefault="00C420B8" w:rsidP="00C420B8">
      <w:pPr>
        <w:ind w:firstLine="720"/>
        <w:jc w:val="center"/>
        <w:rPr>
          <w:rFonts w:ascii="Sylfaen" w:hAnsi="Sylfaen"/>
          <w:b/>
          <w:lang w:val="ka-GE"/>
        </w:rPr>
      </w:pPr>
      <w:r w:rsidRPr="000A20D0">
        <w:rPr>
          <w:rFonts w:ascii="Sylfaen" w:hAnsi="Sylfaen"/>
          <w:b/>
          <w:lang w:val="ka-GE"/>
        </w:rPr>
        <w:t>2016 წლის 10 აგვისტოს განხორცელებული ღონისძიებების შესახებ</w:t>
      </w:r>
    </w:p>
    <w:p w:rsidR="00C420B8" w:rsidRPr="000A20D0" w:rsidRDefault="00C420B8" w:rsidP="00C420B8">
      <w:pPr>
        <w:ind w:firstLine="72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 xml:space="preserve">სსიპ სამედიცინო საქმიანობის სახელმწიფო რეგულირების სააგენტოს უფროსის  ბრძანებით შექმნილმა კომისიამ, 2016 წლის 10 აგვისტოს, მონიტორინგი განახორციელა ქ. </w:t>
      </w:r>
      <w:r w:rsidR="00E12F90" w:rsidRPr="000A20D0">
        <w:rPr>
          <w:rFonts w:ascii="Sylfaen" w:hAnsi="Sylfaen"/>
          <w:lang w:val="ka-GE"/>
        </w:rPr>
        <w:t>თბილისში,</w:t>
      </w:r>
      <w:r w:rsidRPr="000A20D0">
        <w:rPr>
          <w:rFonts w:ascii="Sylfaen" w:hAnsi="Sylfaen"/>
          <w:lang w:val="ka-GE"/>
        </w:rPr>
        <w:t xml:space="preserve"> </w:t>
      </w:r>
      <w:r w:rsidR="00E12F90" w:rsidRPr="000A20D0">
        <w:rPr>
          <w:rFonts w:ascii="Sylfaen" w:hAnsi="Sylfaen"/>
          <w:lang w:val="ka-GE"/>
        </w:rPr>
        <w:t>ქ. ბათუმსა და ქობულეთში.</w:t>
      </w:r>
    </w:p>
    <w:p w:rsidR="00C420B8" w:rsidRPr="001A74EC" w:rsidRDefault="00C420B8" w:rsidP="001A74EC">
      <w:pPr>
        <w:pStyle w:val="ListParagraph"/>
        <w:numPr>
          <w:ilvl w:val="0"/>
          <w:numId w:val="3"/>
        </w:numPr>
        <w:ind w:left="1170" w:hanging="540"/>
        <w:jc w:val="both"/>
        <w:rPr>
          <w:rFonts w:ascii="Sylfaen" w:hAnsi="Sylfaen"/>
          <w:lang w:val="ka-GE"/>
        </w:rPr>
      </w:pPr>
      <w:r w:rsidRPr="001A74EC">
        <w:rPr>
          <w:rFonts w:ascii="Sylfaen" w:hAnsi="Sylfaen"/>
          <w:lang w:val="ka-GE"/>
        </w:rPr>
        <w:t xml:space="preserve">  ქ. თბილისში, სამართალდარღვევა გამოვლინდა</w:t>
      </w:r>
      <w:r w:rsidR="00E12F90" w:rsidRPr="001A74EC">
        <w:rPr>
          <w:rFonts w:ascii="Sylfaen" w:hAnsi="Sylfaen"/>
          <w:lang w:val="ka-GE"/>
        </w:rPr>
        <w:t xml:space="preserve"> 1</w:t>
      </w:r>
      <w:r w:rsidRPr="001A74EC">
        <w:rPr>
          <w:rFonts w:ascii="Sylfaen" w:hAnsi="Sylfaen"/>
          <w:lang w:val="ka-GE"/>
        </w:rPr>
        <w:t xml:space="preserve"> აფთიაქში, კერძოდ:</w:t>
      </w:r>
    </w:p>
    <w:p w:rsidR="00E12F90" w:rsidRPr="000A20D0" w:rsidRDefault="00E12F90" w:rsidP="000A20D0">
      <w:pPr>
        <w:jc w:val="center"/>
        <w:rPr>
          <w:rFonts w:ascii="Sylfaen" w:hAnsi="Sylfaen"/>
          <w:b/>
          <w:lang w:val="ka-GE"/>
        </w:rPr>
      </w:pPr>
      <w:r w:rsidRPr="000A20D0">
        <w:rPr>
          <w:rFonts w:ascii="Sylfaen" w:hAnsi="Sylfaen" w:cs="Sylfaen"/>
          <w:b/>
          <w:lang w:val="ka-GE"/>
        </w:rPr>
        <w:t>შპს</w:t>
      </w:r>
      <w:r w:rsidRPr="000A20D0">
        <w:rPr>
          <w:rFonts w:ascii="Sylfaen" w:hAnsi="Sylfaen"/>
          <w:b/>
          <w:lang w:val="ka-GE"/>
        </w:rPr>
        <w:t xml:space="preserve"> ,,ზუმა“-ს აფთიაქი (სპეციალიზებული სავაჭრო ობიექტი, მდებარე ქ. თბილისი, იოსებიძის ქ. N59)</w:t>
      </w:r>
    </w:p>
    <w:p w:rsidR="00E12F90" w:rsidRPr="000A20D0" w:rsidRDefault="00E12F90" w:rsidP="00E12F90">
      <w:pPr>
        <w:pStyle w:val="ListParagraph"/>
        <w:ind w:left="108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>დირექტორი - ზურაბ ბენდელიანი</w:t>
      </w:r>
      <w:bookmarkStart w:id="0" w:name="_GoBack"/>
      <w:bookmarkEnd w:id="0"/>
    </w:p>
    <w:p w:rsidR="00E12F90" w:rsidRPr="000A20D0" w:rsidRDefault="00E12F90" w:rsidP="00E12F90">
      <w:pPr>
        <w:pStyle w:val="ListParagraph"/>
        <w:ind w:left="108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 xml:space="preserve">ფარმაცევტი - </w:t>
      </w:r>
      <w:r w:rsidR="000A20D0" w:rsidRPr="000A20D0">
        <w:rPr>
          <w:rFonts w:ascii="Sylfaen" w:hAnsi="Sylfaen"/>
          <w:lang w:val="ka-GE"/>
        </w:rPr>
        <w:t>დიანა</w:t>
      </w:r>
      <w:r w:rsidR="000A20D0">
        <w:rPr>
          <w:rFonts w:ascii="Sylfaen" w:hAnsi="Sylfaen"/>
          <w:lang w:val="ka-GE"/>
        </w:rPr>
        <w:t xml:space="preserve"> </w:t>
      </w:r>
      <w:r w:rsidRPr="000A20D0">
        <w:rPr>
          <w:rFonts w:ascii="Sylfaen" w:hAnsi="Sylfaen"/>
          <w:lang w:val="ka-GE"/>
        </w:rPr>
        <w:t xml:space="preserve">შუბითიძე </w:t>
      </w:r>
    </w:p>
    <w:p w:rsidR="00E12F90" w:rsidRPr="000A20D0" w:rsidRDefault="00E12F90" w:rsidP="00E12F90">
      <w:pPr>
        <w:ind w:firstLine="720"/>
        <w:jc w:val="both"/>
        <w:rPr>
          <w:rFonts w:ascii="Sylfaen" w:hAnsi="Sylfaen"/>
          <w:b/>
          <w:lang w:val="ka-GE"/>
        </w:rPr>
      </w:pPr>
      <w:r w:rsidRPr="000A20D0">
        <w:rPr>
          <w:rFonts w:ascii="Sylfaen" w:hAnsi="Sylfaen"/>
          <w:lang w:val="ka-GE"/>
        </w:rPr>
        <w:t xml:space="preserve">კონტროლის ღონისძიებების შედეგად, აფთიაქში დაფიქსირდა უკანონო ფარმაცევტული საქმინობა, კერძოდ აფთიაქში დაფიქსირდა </w:t>
      </w:r>
      <w:r w:rsidRPr="000A20D0">
        <w:rPr>
          <w:rFonts w:ascii="Sylfaen" w:hAnsi="Sylfaen"/>
          <w:b/>
          <w:lang w:val="ka-GE"/>
        </w:rPr>
        <w:t>,,წამლისა და ფარმაცევტული საქმიანობის შესახებ“ საქართველოს კანონის 11</w:t>
      </w:r>
      <w:r w:rsidRPr="000A20D0">
        <w:rPr>
          <w:rFonts w:ascii="Sylfaen" w:hAnsi="Sylfaen"/>
          <w:b/>
          <w:vertAlign w:val="superscript"/>
          <w:lang w:val="ka-GE"/>
        </w:rPr>
        <w:t>2</w:t>
      </w:r>
      <w:r w:rsidRPr="000A20D0">
        <w:rPr>
          <w:rFonts w:ascii="Sylfaen" w:hAnsi="Sylfaen"/>
          <w:b/>
          <w:lang w:val="ka-GE"/>
        </w:rPr>
        <w:t xml:space="preserve"> მუხლის მიხედვით, პირველ ჯგუფს მიკუთვნებული ფარმაცევტული პროდუქტი, რომლის მიმოქცევის უფლებაც აღნიშნულ აფთიაქს არ გააჩნია.</w:t>
      </w:r>
    </w:p>
    <w:p w:rsidR="00E12F90" w:rsidRDefault="00E12F90" w:rsidP="00E12F90">
      <w:pPr>
        <w:ind w:firstLine="72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>შემოწმების პროცესში პასუხისმგებელი ფარმაცევტი დაწესებულებაში არ იმყოფებოდა.</w:t>
      </w:r>
    </w:p>
    <w:p w:rsidR="000A20D0" w:rsidRPr="000A20D0" w:rsidRDefault="000A20D0" w:rsidP="00E12F90">
      <w:pPr>
        <w:ind w:firstLine="720"/>
        <w:jc w:val="both"/>
        <w:rPr>
          <w:rFonts w:ascii="Sylfaen" w:hAnsi="Sylfaen"/>
        </w:rPr>
      </w:pPr>
    </w:p>
    <w:p w:rsidR="000D4BB0" w:rsidRPr="001A74EC" w:rsidRDefault="001A74EC" w:rsidP="001A74EC">
      <w:pPr>
        <w:pStyle w:val="ListParagraph"/>
        <w:numPr>
          <w:ilvl w:val="0"/>
          <w:numId w:val="3"/>
        </w:numPr>
        <w:ind w:left="810" w:hanging="270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 xml:space="preserve"> </w:t>
      </w:r>
      <w:r w:rsidR="000D4BB0" w:rsidRPr="001A74EC">
        <w:rPr>
          <w:rFonts w:ascii="Sylfaen" w:hAnsi="Sylfaen"/>
          <w:lang w:val="ka-GE"/>
        </w:rPr>
        <w:t>2016 წლის 10 აგვისტოს მდგომარეობით არ ფუნქციონირებს (დაკეტილია) შემდეგი აფთიაქები:</w:t>
      </w:r>
    </w:p>
    <w:p w:rsidR="00C420B8" w:rsidRPr="000A20D0" w:rsidRDefault="00C420B8" w:rsidP="000D4BB0">
      <w:pPr>
        <w:jc w:val="both"/>
        <w:rPr>
          <w:rFonts w:ascii="Sylfaen" w:hAnsi="Sylfaen"/>
          <w:b/>
          <w:lang w:val="ka-GE"/>
        </w:rPr>
      </w:pPr>
      <w:r w:rsidRPr="000A20D0">
        <w:rPr>
          <w:rFonts w:ascii="Sylfaen" w:hAnsi="Sylfaen" w:cs="Sylfaen"/>
          <w:b/>
          <w:lang w:val="ka-GE"/>
        </w:rPr>
        <w:t>შპს</w:t>
      </w:r>
      <w:r w:rsidRPr="000A20D0">
        <w:rPr>
          <w:rFonts w:ascii="Sylfaen" w:hAnsi="Sylfaen"/>
          <w:b/>
          <w:lang w:val="ka-GE"/>
        </w:rPr>
        <w:t xml:space="preserve"> ,,მინიფარმა+“-ს ავტორიზებული აფთიაქი (მდებარე:  ქ. თბილისი, პეტრიწის ქ. N6)</w:t>
      </w:r>
    </w:p>
    <w:p w:rsidR="00C420B8" w:rsidRPr="000A20D0" w:rsidRDefault="00C420B8" w:rsidP="00C420B8">
      <w:pPr>
        <w:ind w:firstLine="72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>დირექტორი - მარინა ლებანიძე</w:t>
      </w:r>
    </w:p>
    <w:p w:rsidR="00C420B8" w:rsidRPr="000A20D0" w:rsidRDefault="00C420B8" w:rsidP="00C420B8">
      <w:pPr>
        <w:ind w:firstLine="72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>პასუხისმგებელი ფარმაცევტი - ნინო მეგრელიშვილი</w:t>
      </w:r>
    </w:p>
    <w:p w:rsidR="007F33ED" w:rsidRPr="000A20D0" w:rsidRDefault="007F33ED" w:rsidP="000D4BB0">
      <w:pPr>
        <w:jc w:val="both"/>
        <w:rPr>
          <w:rFonts w:ascii="Sylfaen" w:hAnsi="Sylfaen"/>
          <w:b/>
          <w:lang w:val="ka-GE"/>
        </w:rPr>
      </w:pPr>
      <w:r w:rsidRPr="000A20D0">
        <w:rPr>
          <w:rFonts w:ascii="Sylfaen" w:hAnsi="Sylfaen" w:cs="Sylfaen"/>
          <w:b/>
          <w:lang w:val="ka-GE"/>
        </w:rPr>
        <w:t>შპს</w:t>
      </w:r>
      <w:r w:rsidRPr="000A20D0">
        <w:rPr>
          <w:rFonts w:ascii="Sylfaen" w:hAnsi="Sylfaen"/>
          <w:b/>
          <w:lang w:val="ka-GE"/>
        </w:rPr>
        <w:t xml:space="preserve"> ,,უნიფარმი“-ის ავტორიზებული აფთიაქი (მდებარე ქ. თბილისი, თამარ მეფის გამზ. N18)</w:t>
      </w:r>
    </w:p>
    <w:p w:rsidR="007F33ED" w:rsidRPr="000A20D0" w:rsidRDefault="007F33ED" w:rsidP="007F33ED">
      <w:pPr>
        <w:ind w:left="72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>დირექტორი - გოჩა გუნია</w:t>
      </w:r>
    </w:p>
    <w:p w:rsidR="00551B3B" w:rsidRPr="000A20D0" w:rsidRDefault="007F33ED" w:rsidP="007F33ED">
      <w:pPr>
        <w:ind w:left="72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 xml:space="preserve">ფარმაცევტი - </w:t>
      </w:r>
      <w:r w:rsidR="00551B3B" w:rsidRPr="000A20D0">
        <w:rPr>
          <w:rFonts w:ascii="Sylfaen" w:hAnsi="Sylfaen"/>
          <w:lang w:val="ka-GE"/>
        </w:rPr>
        <w:t xml:space="preserve">ქეთევან ლილუაშვილი </w:t>
      </w:r>
    </w:p>
    <w:p w:rsidR="008D4CAB" w:rsidRPr="000A20D0" w:rsidRDefault="008D4CAB" w:rsidP="000D4BB0">
      <w:pPr>
        <w:jc w:val="both"/>
        <w:rPr>
          <w:rFonts w:ascii="Sylfaen" w:hAnsi="Sylfaen"/>
          <w:b/>
          <w:lang w:val="ka-GE"/>
        </w:rPr>
      </w:pPr>
      <w:r w:rsidRPr="000A20D0">
        <w:rPr>
          <w:rFonts w:ascii="Sylfaen" w:hAnsi="Sylfaen" w:cs="Sylfaen"/>
          <w:b/>
          <w:lang w:val="ka-GE"/>
        </w:rPr>
        <w:t>შპს</w:t>
      </w:r>
      <w:r w:rsidRPr="000A20D0">
        <w:rPr>
          <w:rFonts w:ascii="Sylfaen" w:hAnsi="Sylfaen"/>
          <w:b/>
          <w:lang w:val="ka-GE"/>
        </w:rPr>
        <w:t xml:space="preserve"> ,,ნიუ ჯორჯია-41+“-ის ავტორიზებული აფთიაქი (მდებარე ქ. თბილისი, ტაშკენტის ქ. N27)</w:t>
      </w:r>
    </w:p>
    <w:p w:rsidR="008D4CAB" w:rsidRPr="000A20D0" w:rsidRDefault="008D4CAB" w:rsidP="008D4CAB">
      <w:pPr>
        <w:pStyle w:val="ListParagraph"/>
        <w:ind w:left="108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>დირექტორი - გოჩა გუნია</w:t>
      </w:r>
    </w:p>
    <w:p w:rsidR="008D4CAB" w:rsidRPr="000A20D0" w:rsidRDefault="008D4CAB" w:rsidP="008D4CAB">
      <w:pPr>
        <w:pStyle w:val="ListParagraph"/>
        <w:ind w:left="108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lastRenderedPageBreak/>
        <w:t>ფარმაცევტი - გვაზავა ლელი</w:t>
      </w:r>
    </w:p>
    <w:p w:rsidR="000A20D0" w:rsidRDefault="000D4BB0" w:rsidP="000D4BB0">
      <w:pPr>
        <w:ind w:firstLine="72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 xml:space="preserve">     </w:t>
      </w:r>
    </w:p>
    <w:p w:rsidR="000D4BB0" w:rsidRPr="001A74EC" w:rsidRDefault="000D4BB0" w:rsidP="001A74EC">
      <w:pPr>
        <w:pStyle w:val="ListParagraph"/>
        <w:numPr>
          <w:ilvl w:val="0"/>
          <w:numId w:val="3"/>
        </w:numPr>
        <w:ind w:left="990"/>
        <w:jc w:val="both"/>
        <w:rPr>
          <w:rFonts w:ascii="Sylfaen" w:hAnsi="Sylfaen"/>
          <w:lang w:val="ka-GE"/>
        </w:rPr>
      </w:pPr>
      <w:r w:rsidRPr="001A74EC">
        <w:rPr>
          <w:rFonts w:ascii="Sylfaen" w:hAnsi="Sylfaen"/>
          <w:lang w:val="ka-GE"/>
        </w:rPr>
        <w:t xml:space="preserve"> ქ. ბათუმში, სამართალდარღვევა გამოვლინდა 1 აფთიაქში, კერძოდ:</w:t>
      </w:r>
    </w:p>
    <w:p w:rsidR="000D4BB0" w:rsidRPr="000A20D0" w:rsidRDefault="000D4BB0" w:rsidP="000A20D0">
      <w:pPr>
        <w:jc w:val="center"/>
        <w:rPr>
          <w:rFonts w:ascii="Sylfaen" w:hAnsi="Sylfaen"/>
          <w:b/>
          <w:lang w:val="ka-GE"/>
        </w:rPr>
      </w:pPr>
      <w:r w:rsidRPr="000A20D0">
        <w:rPr>
          <w:rFonts w:ascii="Sylfaen" w:hAnsi="Sylfaen" w:cs="Sylfaen"/>
          <w:b/>
          <w:lang w:val="ka-GE"/>
        </w:rPr>
        <w:t>შპს</w:t>
      </w:r>
      <w:r w:rsidRPr="000A20D0">
        <w:rPr>
          <w:rFonts w:ascii="Sylfaen" w:hAnsi="Sylfaen"/>
          <w:b/>
          <w:lang w:val="ka-GE"/>
        </w:rPr>
        <w:t xml:space="preserve"> ,,</w:t>
      </w:r>
      <w:r w:rsidR="000A20D0" w:rsidRPr="000A20D0">
        <w:rPr>
          <w:rFonts w:ascii="Sylfaen" w:hAnsi="Sylfaen"/>
          <w:b/>
          <w:lang w:val="ka-GE"/>
        </w:rPr>
        <w:t>ანასანი</w:t>
      </w:r>
      <w:r w:rsidRPr="000A20D0">
        <w:rPr>
          <w:rFonts w:ascii="Sylfaen" w:hAnsi="Sylfaen"/>
          <w:b/>
          <w:lang w:val="ka-GE"/>
        </w:rPr>
        <w:t xml:space="preserve">“-ს </w:t>
      </w:r>
      <w:r w:rsidR="000A20D0" w:rsidRPr="000A20D0">
        <w:rPr>
          <w:rFonts w:ascii="Sylfaen" w:hAnsi="Sylfaen"/>
          <w:b/>
          <w:lang w:val="ka-GE"/>
        </w:rPr>
        <w:t xml:space="preserve">ავტორიზებული </w:t>
      </w:r>
      <w:r w:rsidRPr="000A20D0">
        <w:rPr>
          <w:rFonts w:ascii="Sylfaen" w:hAnsi="Sylfaen"/>
          <w:b/>
          <w:lang w:val="ka-GE"/>
        </w:rPr>
        <w:t xml:space="preserve">აფთიაქი </w:t>
      </w:r>
      <w:r w:rsidR="000A20D0" w:rsidRPr="000A20D0">
        <w:rPr>
          <w:rFonts w:ascii="Sylfaen" w:hAnsi="Sylfaen"/>
          <w:b/>
          <w:lang w:val="ka-GE"/>
        </w:rPr>
        <w:t>(მდებარე: ქ. ბათუმი, გორგილაძის 37</w:t>
      </w:r>
      <w:r w:rsidRPr="000A20D0">
        <w:rPr>
          <w:rFonts w:ascii="Sylfaen" w:hAnsi="Sylfaen"/>
          <w:b/>
          <w:lang w:val="ka-GE"/>
        </w:rPr>
        <w:t>)</w:t>
      </w:r>
    </w:p>
    <w:p w:rsidR="000D4BB0" w:rsidRPr="000A20D0" w:rsidRDefault="000D4BB0" w:rsidP="000D4BB0">
      <w:pPr>
        <w:pStyle w:val="ListParagraph"/>
        <w:ind w:left="108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 xml:space="preserve">დირექტორი - </w:t>
      </w:r>
      <w:r w:rsidR="000A20D0" w:rsidRPr="000A20D0">
        <w:rPr>
          <w:rFonts w:ascii="Sylfaen" w:hAnsi="Sylfaen"/>
          <w:lang w:val="ka-GE"/>
        </w:rPr>
        <w:t>ნინო დანელია</w:t>
      </w:r>
    </w:p>
    <w:p w:rsidR="000D4BB0" w:rsidRPr="000A20D0" w:rsidRDefault="000D4BB0" w:rsidP="000D4BB0">
      <w:pPr>
        <w:pStyle w:val="ListParagraph"/>
        <w:ind w:left="108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 xml:space="preserve">ფარმაცევტი - </w:t>
      </w:r>
      <w:r w:rsidR="000A20D0" w:rsidRPr="000A20D0">
        <w:rPr>
          <w:rFonts w:ascii="Sylfaen" w:hAnsi="Sylfaen"/>
          <w:lang w:val="ka-GE"/>
        </w:rPr>
        <w:t>ნანა ვერულაშვილი</w:t>
      </w:r>
    </w:p>
    <w:p w:rsidR="000D4BB0" w:rsidRPr="000A20D0" w:rsidRDefault="000D4BB0" w:rsidP="000D4BB0">
      <w:pPr>
        <w:ind w:firstLine="720"/>
        <w:jc w:val="both"/>
        <w:rPr>
          <w:rFonts w:ascii="Sylfaen" w:hAnsi="Sylfaen"/>
          <w:b/>
          <w:lang w:val="ka-GE"/>
        </w:rPr>
      </w:pPr>
      <w:r w:rsidRPr="000A20D0">
        <w:rPr>
          <w:rFonts w:ascii="Sylfaen" w:hAnsi="Sylfaen"/>
          <w:lang w:val="ka-GE"/>
        </w:rPr>
        <w:t xml:space="preserve">კონტროლის ღონისძიებების შედეგად, აფთიაქში დაფიქსირდა  </w:t>
      </w:r>
      <w:r w:rsidRPr="000A20D0">
        <w:rPr>
          <w:rFonts w:ascii="Sylfaen" w:hAnsi="Sylfaen"/>
          <w:b/>
          <w:lang w:val="ka-GE"/>
        </w:rPr>
        <w:t>,,წამლისა და ფარმაცევტული საქმიანობის შესახებ“ საქართველოს კანონის 11</w:t>
      </w:r>
      <w:r w:rsidRPr="000A20D0">
        <w:rPr>
          <w:rFonts w:ascii="Sylfaen" w:hAnsi="Sylfaen"/>
          <w:b/>
          <w:vertAlign w:val="superscript"/>
          <w:lang w:val="ka-GE"/>
        </w:rPr>
        <w:t>2</w:t>
      </w:r>
      <w:r w:rsidRPr="000A20D0">
        <w:rPr>
          <w:rFonts w:ascii="Sylfaen" w:hAnsi="Sylfaen"/>
          <w:b/>
          <w:lang w:val="ka-GE"/>
        </w:rPr>
        <w:t xml:space="preserve"> მუხლის მიხედვით, პირველ ჯგუფს მიკუთვნებული ფარმაცევტული პროდუქტი</w:t>
      </w:r>
      <w:r w:rsidR="000A20D0" w:rsidRPr="000A20D0">
        <w:rPr>
          <w:rFonts w:ascii="Sylfaen" w:hAnsi="Sylfaen"/>
          <w:b/>
          <w:lang w:val="ka-GE"/>
        </w:rPr>
        <w:t xml:space="preserve">ს აღრიცხვისა და  სერიული აღრიცხვის </w:t>
      </w:r>
      <w:r w:rsidRPr="000A20D0">
        <w:rPr>
          <w:rFonts w:ascii="Sylfaen" w:hAnsi="Sylfaen"/>
          <w:b/>
          <w:lang w:val="ka-GE"/>
        </w:rPr>
        <w:t xml:space="preserve"> </w:t>
      </w:r>
      <w:r w:rsidR="000A20D0" w:rsidRPr="000A20D0">
        <w:rPr>
          <w:rFonts w:ascii="Sylfaen" w:hAnsi="Sylfaen"/>
          <w:b/>
          <w:lang w:val="ka-GE"/>
        </w:rPr>
        <w:t>დადგენილი წესების დარღვევის ფაქტები.</w:t>
      </w:r>
    </w:p>
    <w:p w:rsidR="000D4BB0" w:rsidRDefault="000D4BB0" w:rsidP="000D4BB0">
      <w:pPr>
        <w:ind w:firstLine="720"/>
        <w:jc w:val="both"/>
        <w:rPr>
          <w:rFonts w:ascii="Sylfaen" w:hAnsi="Sylfaen"/>
        </w:rPr>
      </w:pPr>
      <w:r w:rsidRPr="000A20D0">
        <w:rPr>
          <w:rFonts w:ascii="Sylfaen" w:hAnsi="Sylfaen"/>
          <w:lang w:val="ka-GE"/>
        </w:rPr>
        <w:t>შემოწმების პროცესში პასუხისმგებელი ფარმაცევტი დაწესებულებაში არ იმყოფებოდა.</w:t>
      </w:r>
    </w:p>
    <w:p w:rsidR="001A74EC" w:rsidRPr="001A74EC" w:rsidRDefault="001A74EC" w:rsidP="000D4BB0">
      <w:pPr>
        <w:ind w:firstLine="720"/>
        <w:jc w:val="both"/>
        <w:rPr>
          <w:rFonts w:ascii="Sylfaen" w:hAnsi="Sylfaen"/>
        </w:rPr>
      </w:pPr>
    </w:p>
    <w:p w:rsidR="000D4BB0" w:rsidRPr="001A74EC" w:rsidRDefault="000D4BB0" w:rsidP="001A74EC">
      <w:pPr>
        <w:pStyle w:val="ListParagraph"/>
        <w:numPr>
          <w:ilvl w:val="0"/>
          <w:numId w:val="3"/>
        </w:numPr>
        <w:ind w:left="990"/>
        <w:jc w:val="both"/>
        <w:rPr>
          <w:rFonts w:ascii="Sylfaen" w:hAnsi="Sylfaen"/>
          <w:lang w:val="ka-GE"/>
        </w:rPr>
      </w:pPr>
      <w:r w:rsidRPr="001A74EC">
        <w:rPr>
          <w:rFonts w:ascii="Sylfaen" w:hAnsi="Sylfaen" w:cs="Sylfaen"/>
          <w:lang w:val="ka-GE"/>
        </w:rPr>
        <w:t>მონიტორინგი</w:t>
      </w:r>
      <w:r w:rsidRPr="001A74EC">
        <w:rPr>
          <w:rFonts w:ascii="Sylfaen" w:hAnsi="Sylfaen"/>
          <w:lang w:val="ka-GE"/>
        </w:rPr>
        <w:t xml:space="preserve"> განხორციელდა ასევე, დაბა ჩაქვში, სადაც პირველ ჯგუფს მიკუთვნებული ფარმაცევტული პროდუქტის მიმოქცევის ფაქტები არ დაფიქსირებულა. სამართალდარღვევა გამოვლინდა 1 დაწესებულებაში, კერძოდ:</w:t>
      </w:r>
    </w:p>
    <w:p w:rsidR="001A74EC" w:rsidRPr="001A74EC" w:rsidRDefault="001A74EC" w:rsidP="001A74EC">
      <w:pPr>
        <w:pStyle w:val="ListParagraph"/>
        <w:ind w:left="1680"/>
        <w:jc w:val="both"/>
        <w:rPr>
          <w:rFonts w:ascii="Sylfaen" w:hAnsi="Sylfaen"/>
          <w:lang w:val="ka-GE"/>
        </w:rPr>
      </w:pPr>
    </w:p>
    <w:p w:rsidR="000D4BB0" w:rsidRPr="000A20D0" w:rsidRDefault="000D4BB0" w:rsidP="000A20D0">
      <w:pPr>
        <w:pStyle w:val="ListParagraph"/>
        <w:ind w:left="1440"/>
        <w:jc w:val="center"/>
        <w:rPr>
          <w:rFonts w:ascii="Sylfaen" w:hAnsi="Sylfaen"/>
          <w:b/>
          <w:lang w:val="ka-GE"/>
        </w:rPr>
      </w:pPr>
      <w:r w:rsidRPr="000A20D0">
        <w:rPr>
          <w:rFonts w:ascii="Sylfaen" w:hAnsi="Sylfaen"/>
          <w:b/>
          <w:lang w:val="ka-GE"/>
        </w:rPr>
        <w:t>შპს ,,კმს“  სპეციალიზებული სავაჭრო ობიექტი (მდებარე:  ქ. დაბა ჩაქვი, თამარ მეფის ქ. 83)</w:t>
      </w:r>
    </w:p>
    <w:p w:rsidR="000D4BB0" w:rsidRPr="000A20D0" w:rsidRDefault="000D4BB0" w:rsidP="000D4BB0">
      <w:pPr>
        <w:pStyle w:val="ListParagraph"/>
        <w:ind w:left="1080"/>
        <w:jc w:val="both"/>
        <w:rPr>
          <w:rFonts w:ascii="Sylfaen" w:hAnsi="Sylfaen"/>
          <w:lang w:val="ka-GE"/>
        </w:rPr>
      </w:pPr>
    </w:p>
    <w:p w:rsidR="000D4BB0" w:rsidRPr="000A20D0" w:rsidRDefault="000D4BB0" w:rsidP="000D4BB0">
      <w:pPr>
        <w:pStyle w:val="ListParagraph"/>
        <w:ind w:left="-9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 xml:space="preserve"> დირექტორი -  კახა ფალავანდიშვილი</w:t>
      </w:r>
    </w:p>
    <w:p w:rsidR="000D4BB0" w:rsidRPr="000A20D0" w:rsidRDefault="000D4BB0" w:rsidP="000D4BB0">
      <w:pPr>
        <w:pStyle w:val="ListParagraph"/>
        <w:ind w:left="-9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>რეალიზაციაზე პასუხისმგებელი პირი - ლია გორგილაძე</w:t>
      </w:r>
    </w:p>
    <w:p w:rsidR="000D4BB0" w:rsidRPr="000A20D0" w:rsidRDefault="000D4BB0" w:rsidP="000D4BB0">
      <w:pPr>
        <w:pStyle w:val="ListParagraph"/>
        <w:ind w:left="-90"/>
        <w:jc w:val="both"/>
        <w:rPr>
          <w:rFonts w:ascii="Sylfaen" w:hAnsi="Sylfaen"/>
          <w:b/>
          <w:lang w:val="ka-GE"/>
        </w:rPr>
      </w:pPr>
      <w:r w:rsidRPr="000A20D0">
        <w:rPr>
          <w:rFonts w:ascii="Sylfaen" w:hAnsi="Sylfaen"/>
          <w:lang w:val="ka-GE"/>
        </w:rPr>
        <w:t xml:space="preserve"> </w:t>
      </w:r>
    </w:p>
    <w:p w:rsidR="000D4BB0" w:rsidRPr="000A20D0" w:rsidRDefault="000D4BB0" w:rsidP="000D4BB0">
      <w:pPr>
        <w:pStyle w:val="ListParagraph"/>
        <w:ind w:left="-90" w:firstLine="810"/>
        <w:jc w:val="both"/>
        <w:rPr>
          <w:rFonts w:ascii="Sylfaen" w:hAnsi="Sylfaen"/>
          <w:b/>
          <w:lang w:val="ka-GE"/>
        </w:rPr>
      </w:pPr>
      <w:r w:rsidRPr="000A20D0">
        <w:rPr>
          <w:rFonts w:ascii="Sylfaen" w:hAnsi="Sylfaen"/>
          <w:b/>
          <w:lang w:val="ka-GE"/>
        </w:rPr>
        <w:t>დაწესებულებაში გამოვლინდა მე-2 ჯგუფის ფარმაცევტული პროდუქტის ფორმა N3 რეცეპტის გაცემის ფაქტი.</w:t>
      </w:r>
    </w:p>
    <w:p w:rsidR="000D4BB0" w:rsidRPr="000A20D0" w:rsidRDefault="000D4BB0" w:rsidP="000D4BB0">
      <w:pPr>
        <w:pStyle w:val="ListParagraph"/>
        <w:ind w:left="1080"/>
        <w:jc w:val="both"/>
        <w:rPr>
          <w:rFonts w:ascii="Sylfaen" w:hAnsi="Sylfaen"/>
          <w:b/>
          <w:lang w:val="ka-GE"/>
        </w:rPr>
      </w:pPr>
    </w:p>
    <w:p w:rsidR="000D4BB0" w:rsidRPr="000A20D0" w:rsidRDefault="000D4BB0" w:rsidP="000D4BB0">
      <w:pPr>
        <w:ind w:firstLine="720"/>
        <w:jc w:val="both"/>
        <w:rPr>
          <w:rFonts w:ascii="Sylfaen" w:hAnsi="Sylfaen"/>
          <w:lang w:val="ka-GE"/>
        </w:rPr>
      </w:pPr>
      <w:r w:rsidRPr="000A20D0">
        <w:rPr>
          <w:rFonts w:ascii="Sylfaen" w:hAnsi="Sylfaen"/>
          <w:lang w:val="ka-GE"/>
        </w:rPr>
        <w:t xml:space="preserve">ამ ეტაპზე, მონიტორინგი გრძელდება  ქ. თბილისსა და ქ. ბათუმში. </w:t>
      </w:r>
    </w:p>
    <w:p w:rsidR="004A41E5" w:rsidRDefault="004A41E5"/>
    <w:sectPr w:rsidR="004A41E5" w:rsidSect="00F40167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4B261E"/>
    <w:multiLevelType w:val="hybridMultilevel"/>
    <w:tmpl w:val="E772C61E"/>
    <w:lvl w:ilvl="0" w:tplc="C83AE594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5A83155A"/>
    <w:multiLevelType w:val="hybridMultilevel"/>
    <w:tmpl w:val="0F0C7B84"/>
    <w:lvl w:ilvl="0" w:tplc="6CC6896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EA74C2A"/>
    <w:multiLevelType w:val="hybridMultilevel"/>
    <w:tmpl w:val="9806A420"/>
    <w:lvl w:ilvl="0" w:tplc="02583C6E">
      <w:start w:val="1"/>
      <w:numFmt w:val="upperRoman"/>
      <w:lvlText w:val="%1."/>
      <w:lvlJc w:val="left"/>
      <w:pPr>
        <w:ind w:left="16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0B8"/>
    <w:rsid w:val="000A20D0"/>
    <w:rsid w:val="000D4BB0"/>
    <w:rsid w:val="001A74EC"/>
    <w:rsid w:val="004A41E5"/>
    <w:rsid w:val="00551B3B"/>
    <w:rsid w:val="007F33ED"/>
    <w:rsid w:val="008D4CAB"/>
    <w:rsid w:val="00C420B8"/>
    <w:rsid w:val="00E12F90"/>
    <w:rsid w:val="00F40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0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20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20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Vakhtang Papavadze</dc:creator>
  <cp:lastModifiedBy>Nana Shashiashvili</cp:lastModifiedBy>
  <cp:revision>5</cp:revision>
  <cp:lastPrinted>2016-08-10T15:49:00Z</cp:lastPrinted>
  <dcterms:created xsi:type="dcterms:W3CDTF">2016-08-10T15:17:00Z</dcterms:created>
  <dcterms:modified xsi:type="dcterms:W3CDTF">2016-08-10T17:16:00Z</dcterms:modified>
</cp:coreProperties>
</file>